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F36C7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9F36C7" w:rsidRDefault="008F5962" w:rsidP="009F36C7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9F36C7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9F36C7" w:rsidRDefault="006C32F5" w:rsidP="009F36C7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F36C7">
              <w:rPr>
                <w:rFonts w:ascii="Arial" w:hAnsi="Arial" w:cs="Arial"/>
                <w:sz w:val="24"/>
                <w:szCs w:val="24"/>
                <w:lang w:val="tt-RU"/>
              </w:rPr>
              <w:t>Глава</w:t>
            </w:r>
          </w:p>
          <w:p w:rsidR="008F5962" w:rsidRPr="009F36C7" w:rsidRDefault="001068BA" w:rsidP="009F36C7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F36C7">
              <w:rPr>
                <w:rFonts w:ascii="Arial" w:hAnsi="Arial" w:cs="Arial"/>
                <w:sz w:val="24"/>
                <w:szCs w:val="24"/>
                <w:lang w:val="tt-RU"/>
              </w:rPr>
              <w:t>К</w:t>
            </w:r>
            <w:r w:rsidR="00CC7AC4" w:rsidRPr="009F36C7">
              <w:rPr>
                <w:rFonts w:ascii="Arial" w:hAnsi="Arial" w:cs="Arial"/>
                <w:sz w:val="24"/>
                <w:szCs w:val="24"/>
                <w:lang w:val="tt-RU"/>
              </w:rPr>
              <w:t>раснокадкинского</w:t>
            </w:r>
            <w:r w:rsidR="008F5962" w:rsidRPr="009F36C7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9F36C7" w:rsidRDefault="008F5962" w:rsidP="009F36C7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F36C7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9F36C7" w:rsidRDefault="007965C7" w:rsidP="004272A4">
            <w:pPr>
              <w:spacing w:after="0" w:line="300" w:lineRule="exact"/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  <w:p w:rsidR="00FA60CE" w:rsidRPr="009F36C7" w:rsidRDefault="00CC7AC4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lang w:val="tt-RU"/>
              </w:rPr>
            </w:pPr>
            <w:r w:rsidRPr="009F36C7">
              <w:rPr>
                <w:rFonts w:ascii="Arial" w:hAnsi="Arial" w:cs="Arial"/>
                <w:sz w:val="20"/>
                <w:lang w:val="tt-RU"/>
              </w:rPr>
              <w:t>423558</w:t>
            </w:r>
            <w:r w:rsidR="008F5962" w:rsidRPr="009F36C7">
              <w:rPr>
                <w:rFonts w:ascii="Arial" w:hAnsi="Arial" w:cs="Arial"/>
                <w:sz w:val="20"/>
                <w:lang w:val="tt-RU"/>
              </w:rPr>
              <w:t>, Нижнекамс</w:t>
            </w:r>
            <w:r w:rsidR="00F34F7C" w:rsidRPr="009F36C7">
              <w:rPr>
                <w:rFonts w:ascii="Arial" w:hAnsi="Arial" w:cs="Arial"/>
                <w:sz w:val="20"/>
                <w:lang w:val="tt-RU"/>
              </w:rPr>
              <w:t xml:space="preserve">кий район, </w:t>
            </w:r>
          </w:p>
          <w:p w:rsidR="008F5962" w:rsidRPr="009F36C7" w:rsidRDefault="00F34F7C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lang w:val="tt-RU"/>
              </w:rPr>
            </w:pPr>
            <w:r w:rsidRPr="009F36C7">
              <w:rPr>
                <w:rFonts w:ascii="Arial" w:hAnsi="Arial" w:cs="Arial"/>
                <w:sz w:val="20"/>
                <w:lang w:val="tt-RU"/>
              </w:rPr>
              <w:t xml:space="preserve">с. </w:t>
            </w:r>
            <w:r w:rsidR="00CC7AC4" w:rsidRPr="009F36C7">
              <w:rPr>
                <w:rFonts w:ascii="Arial" w:hAnsi="Arial" w:cs="Arial"/>
                <w:sz w:val="20"/>
                <w:lang w:val="tt-RU"/>
              </w:rPr>
              <w:t>Верхние Челны</w:t>
            </w:r>
            <w:r w:rsidR="001068BA" w:rsidRPr="009F36C7">
              <w:rPr>
                <w:rFonts w:ascii="Arial" w:hAnsi="Arial" w:cs="Arial"/>
                <w:sz w:val="20"/>
                <w:lang w:val="tt-RU"/>
              </w:rPr>
              <w:t>,</w:t>
            </w:r>
            <w:r w:rsidRPr="009F36C7">
              <w:rPr>
                <w:rFonts w:ascii="Arial" w:hAnsi="Arial" w:cs="Arial"/>
                <w:sz w:val="20"/>
                <w:lang w:val="tt-RU"/>
              </w:rPr>
              <w:t xml:space="preserve"> </w:t>
            </w:r>
            <w:r w:rsidR="008F5962" w:rsidRPr="009F36C7">
              <w:rPr>
                <w:rFonts w:ascii="Arial" w:hAnsi="Arial" w:cs="Arial"/>
                <w:sz w:val="20"/>
                <w:lang w:val="tt-RU"/>
              </w:rPr>
              <w:t xml:space="preserve">ул. </w:t>
            </w:r>
            <w:r w:rsidR="00CC7AC4" w:rsidRPr="009F36C7">
              <w:rPr>
                <w:rFonts w:ascii="Arial" w:hAnsi="Arial" w:cs="Arial"/>
                <w:sz w:val="20"/>
                <w:lang w:val="tt-RU"/>
              </w:rPr>
              <w:t>Молодежная</w:t>
            </w:r>
            <w:r w:rsidR="008F5962" w:rsidRPr="009F36C7">
              <w:rPr>
                <w:rFonts w:ascii="Arial" w:hAnsi="Arial" w:cs="Arial"/>
                <w:sz w:val="20"/>
                <w:lang w:val="tt-RU"/>
              </w:rPr>
              <w:t>,</w:t>
            </w:r>
            <w:r w:rsidR="001068BA" w:rsidRPr="009F36C7">
              <w:rPr>
                <w:rFonts w:ascii="Arial" w:hAnsi="Arial" w:cs="Arial"/>
                <w:sz w:val="20"/>
                <w:lang w:val="tt-RU"/>
              </w:rPr>
              <w:t xml:space="preserve"> </w:t>
            </w:r>
            <w:r w:rsidR="008F5962" w:rsidRPr="009F36C7">
              <w:rPr>
                <w:rFonts w:ascii="Arial" w:hAnsi="Arial" w:cs="Arial"/>
                <w:sz w:val="20"/>
                <w:lang w:val="tt-RU"/>
              </w:rPr>
              <w:t>1</w:t>
            </w:r>
            <w:r w:rsidR="00A10E26" w:rsidRPr="009F36C7">
              <w:rPr>
                <w:rFonts w:ascii="Arial" w:hAnsi="Arial" w:cs="Arial"/>
                <w:sz w:val="20"/>
                <w:lang w:val="tt-RU"/>
              </w:rPr>
              <w:t>1</w:t>
            </w:r>
          </w:p>
          <w:p w:rsidR="008F5962" w:rsidRPr="009F36C7" w:rsidRDefault="008F5962" w:rsidP="008F596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9F36C7" w:rsidRDefault="008F5962" w:rsidP="004272A4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9F36C7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9F36C7" w:rsidRDefault="008F5962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F36C7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9F36C7" w:rsidRDefault="00CC7AC4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F36C7">
              <w:rPr>
                <w:rFonts w:ascii="Arial" w:hAnsi="Arial" w:cs="Arial"/>
                <w:sz w:val="24"/>
                <w:szCs w:val="24"/>
                <w:lang w:val="tt-RU"/>
              </w:rPr>
              <w:t>Кызыл Чапчак</w:t>
            </w:r>
            <w:r w:rsidR="008F5962" w:rsidRPr="009F36C7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6C32F5" w:rsidRPr="009F36C7" w:rsidRDefault="006C32F5" w:rsidP="004272A4">
            <w:pPr>
              <w:spacing w:after="0" w:line="300" w:lineRule="exact"/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 w:rsidRPr="009F36C7">
              <w:rPr>
                <w:rFonts w:ascii="Arial" w:hAnsi="Arial" w:cs="Arial"/>
                <w:sz w:val="24"/>
                <w:szCs w:val="24"/>
                <w:lang w:val="tt-RU"/>
              </w:rPr>
              <w:t>Башлыгы</w:t>
            </w:r>
          </w:p>
          <w:p w:rsidR="007965C7" w:rsidRPr="009F36C7" w:rsidRDefault="007965C7" w:rsidP="004272A4">
            <w:pPr>
              <w:spacing w:after="0" w:line="300" w:lineRule="exact"/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  <w:p w:rsidR="00FA60CE" w:rsidRPr="009F36C7" w:rsidRDefault="00CC7AC4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lang w:val="tt-RU"/>
              </w:rPr>
            </w:pPr>
            <w:r w:rsidRPr="009F36C7">
              <w:rPr>
                <w:rFonts w:ascii="Arial" w:hAnsi="Arial" w:cs="Arial"/>
                <w:sz w:val="20"/>
                <w:lang w:val="tt-RU"/>
              </w:rPr>
              <w:t>423558</w:t>
            </w:r>
            <w:r w:rsidR="008F5962" w:rsidRPr="009F36C7">
              <w:rPr>
                <w:rFonts w:ascii="Arial" w:hAnsi="Arial" w:cs="Arial"/>
                <w:sz w:val="20"/>
                <w:lang w:val="tt-RU"/>
              </w:rPr>
              <w:t xml:space="preserve">, Түбән Кама  районы, </w:t>
            </w:r>
          </w:p>
          <w:p w:rsidR="008F5962" w:rsidRPr="009F36C7" w:rsidRDefault="00CC7AC4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szCs w:val="24"/>
                <w:lang w:val="tt-RU"/>
              </w:rPr>
            </w:pPr>
            <w:r w:rsidRPr="009F36C7">
              <w:rPr>
                <w:rFonts w:ascii="Arial" w:hAnsi="Arial" w:cs="Arial"/>
                <w:sz w:val="18"/>
                <w:szCs w:val="18"/>
                <w:lang w:val="tt-RU"/>
              </w:rPr>
              <w:t xml:space="preserve">Югары Чаллы </w:t>
            </w:r>
            <w:r w:rsidR="008F5962" w:rsidRPr="009F36C7">
              <w:rPr>
                <w:rFonts w:ascii="Arial" w:hAnsi="Arial" w:cs="Arial"/>
                <w:sz w:val="20"/>
                <w:lang w:val="tt-RU"/>
              </w:rPr>
              <w:t>авылы</w:t>
            </w:r>
            <w:r w:rsidR="001068BA" w:rsidRPr="009F36C7">
              <w:rPr>
                <w:rFonts w:ascii="Arial" w:hAnsi="Arial" w:cs="Arial"/>
                <w:sz w:val="20"/>
                <w:lang w:val="tt-RU"/>
              </w:rPr>
              <w:t>,</w:t>
            </w:r>
            <w:r w:rsidR="00FA60CE" w:rsidRPr="009F36C7">
              <w:rPr>
                <w:rFonts w:ascii="Arial" w:hAnsi="Arial" w:cs="Arial"/>
                <w:sz w:val="20"/>
                <w:szCs w:val="24"/>
                <w:lang w:val="tt-RU"/>
              </w:rPr>
              <w:t xml:space="preserve"> </w:t>
            </w:r>
            <w:r w:rsidRPr="009F36C7">
              <w:rPr>
                <w:rFonts w:ascii="Arial" w:hAnsi="Arial" w:cs="Arial"/>
                <w:sz w:val="18"/>
                <w:szCs w:val="18"/>
                <w:lang w:val="tt-RU"/>
              </w:rPr>
              <w:t>Яшьлэр</w:t>
            </w:r>
            <w:r w:rsidR="008F5962" w:rsidRPr="009F36C7">
              <w:rPr>
                <w:rFonts w:ascii="Arial" w:hAnsi="Arial" w:cs="Arial"/>
                <w:sz w:val="20"/>
                <w:lang w:val="tt-RU"/>
              </w:rPr>
              <w:t xml:space="preserve"> урамы, 1</w:t>
            </w:r>
            <w:r w:rsidR="00A10E26" w:rsidRPr="009F36C7">
              <w:rPr>
                <w:rFonts w:ascii="Arial" w:hAnsi="Arial" w:cs="Arial"/>
                <w:sz w:val="20"/>
                <w:lang w:val="tt-RU"/>
              </w:rPr>
              <w:t>1</w:t>
            </w:r>
          </w:p>
          <w:p w:rsidR="008F5962" w:rsidRPr="009F36C7" w:rsidRDefault="008F5962" w:rsidP="008F596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</w:tr>
      <w:tr w:rsidR="00F34F7C" w:rsidRPr="009F36C7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9F36C7" w:rsidRDefault="00F34F7C" w:rsidP="00CC7AC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6C7">
              <w:rPr>
                <w:rFonts w:ascii="Arial" w:hAnsi="Arial" w:cs="Arial"/>
                <w:sz w:val="20"/>
                <w:szCs w:val="20"/>
                <w:lang w:val="tt-RU"/>
              </w:rPr>
              <w:t xml:space="preserve">тел./факс (8555) </w:t>
            </w:r>
            <w:r w:rsidR="00CC7AC4" w:rsidRPr="009F36C7">
              <w:rPr>
                <w:rFonts w:ascii="Arial" w:hAnsi="Arial" w:cs="Arial"/>
                <w:sz w:val="20"/>
                <w:szCs w:val="20"/>
                <w:lang w:val="tt-RU"/>
              </w:rPr>
              <w:t>44-50-21</w:t>
            </w:r>
            <w:r w:rsidRPr="009F36C7">
              <w:rPr>
                <w:rFonts w:ascii="Arial" w:hAnsi="Arial" w:cs="Arial"/>
                <w:sz w:val="20"/>
                <w:szCs w:val="20"/>
                <w:lang w:val="tt-RU"/>
              </w:rPr>
              <w:t xml:space="preserve">, электронный адрес: </w:t>
            </w:r>
            <w:hyperlink r:id="rId7" w:history="1">
              <w:r w:rsidR="00CC7AC4" w:rsidRPr="009F36C7">
                <w:rPr>
                  <w:rStyle w:val="a3"/>
                  <w:rFonts w:ascii="Arial" w:hAnsi="Arial" w:cs="Arial"/>
                  <w:b/>
                  <w:bCs/>
                  <w:color w:val="auto"/>
                  <w:u w:val="none"/>
                </w:rPr>
                <w:t xml:space="preserve"> </w:t>
              </w:r>
              <w:r w:rsidR="00CC7AC4" w:rsidRPr="009F36C7">
                <w:rPr>
                  <w:rStyle w:val="a3"/>
                  <w:rFonts w:ascii="Arial" w:eastAsia="Calibri" w:hAnsi="Arial" w:cs="Arial"/>
                  <w:bCs/>
                  <w:color w:val="auto"/>
                  <w:sz w:val="20"/>
                  <w:szCs w:val="20"/>
                  <w:u w:val="none"/>
                </w:rPr>
                <w:t>Krasnokadkin.sp</w:t>
              </w:r>
              <w:r w:rsidR="00CC7AC4" w:rsidRPr="009F36C7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@tatar.ru</w:t>
              </w:r>
            </w:hyperlink>
            <w:r w:rsidRPr="009F36C7">
              <w:rPr>
                <w:rFonts w:ascii="Arial" w:hAnsi="Arial" w:cs="Arial"/>
                <w:bCs/>
              </w:rPr>
              <w:t xml:space="preserve">, </w:t>
            </w:r>
            <w:r w:rsidRPr="009F36C7">
              <w:rPr>
                <w:rFonts w:ascii="Arial" w:hAnsi="Arial" w:cs="Arial"/>
                <w:bCs/>
                <w:sz w:val="20"/>
                <w:szCs w:val="20"/>
              </w:rPr>
              <w:t xml:space="preserve">сайт: </w:t>
            </w:r>
            <w:r w:rsidR="00935D63" w:rsidRPr="009F36C7">
              <w:rPr>
                <w:rFonts w:ascii="Arial" w:hAnsi="Arial" w:cs="Arial"/>
                <w:bCs/>
                <w:sz w:val="20"/>
                <w:szCs w:val="20"/>
                <w:lang w:val="en-US"/>
              </w:rPr>
              <w:t>www</w:t>
            </w:r>
            <w:r w:rsidR="00935D63" w:rsidRPr="009F36C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CC7AC4" w:rsidRPr="009F36C7">
              <w:rPr>
                <w:rFonts w:ascii="Arial" w:hAnsi="Arial" w:cs="Arial"/>
                <w:bCs/>
                <w:sz w:val="20"/>
                <w:szCs w:val="20"/>
                <w:lang w:val="en-US"/>
              </w:rPr>
              <w:t>krasnokadkinskoe</w:t>
            </w:r>
            <w:r w:rsidR="00CC7AC4" w:rsidRPr="009F36C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CC7AC4" w:rsidRPr="009F36C7">
              <w:rPr>
                <w:rFonts w:ascii="Arial" w:hAnsi="Arial" w:cs="Arial"/>
                <w:bCs/>
                <w:sz w:val="20"/>
                <w:szCs w:val="20"/>
                <w:lang w:val="en-US"/>
              </w:rPr>
              <w:t>sp</w:t>
            </w:r>
            <w:r w:rsidR="00CC7AC4" w:rsidRPr="009F36C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CC7AC4" w:rsidRPr="009F36C7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Pr="009F36C7" w:rsidRDefault="006C32F5" w:rsidP="006C32F5">
      <w:pPr>
        <w:spacing w:after="0" w:line="240" w:lineRule="auto"/>
        <w:rPr>
          <w:rFonts w:ascii="Arial" w:hAnsi="Arial" w:cs="Arial"/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F05646" w:rsidRPr="00007849" w:rsidRDefault="00F05646" w:rsidP="00F05646">
      <w:pPr>
        <w:spacing w:after="0" w:line="240" w:lineRule="auto"/>
        <w:rPr>
          <w:rFonts w:ascii="Arial" w:hAnsi="Arial" w:cs="Arial"/>
          <w:lang w:val="tt-RU"/>
        </w:rPr>
      </w:pPr>
    </w:p>
    <w:p w:rsidR="00F05646" w:rsidRPr="00007849" w:rsidRDefault="00F05646" w:rsidP="00F05646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007849">
        <w:rPr>
          <w:rFonts w:ascii="Arial" w:hAnsi="Arial" w:cs="Arial"/>
          <w:sz w:val="24"/>
          <w:szCs w:val="24"/>
          <w:lang w:val="tt-RU"/>
        </w:rPr>
        <w:t xml:space="preserve">                 </w:t>
      </w:r>
      <w:r>
        <w:rPr>
          <w:rFonts w:ascii="Arial" w:hAnsi="Arial" w:cs="Arial"/>
          <w:sz w:val="24"/>
          <w:szCs w:val="24"/>
          <w:lang w:val="tt-RU"/>
        </w:rPr>
        <w:t xml:space="preserve">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 ПОСТАНОВЛЕНИЕ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 КАРАР</w:t>
      </w:r>
    </w:p>
    <w:p w:rsidR="00F05646" w:rsidRPr="00007849" w:rsidRDefault="00F05646" w:rsidP="00F056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F05646" w:rsidRPr="00007849" w:rsidRDefault="00F05646" w:rsidP="00F0564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F05646" w:rsidRPr="00007849" w:rsidRDefault="00F05646" w:rsidP="00F05646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007849">
        <w:rPr>
          <w:rFonts w:ascii="Arial" w:hAnsi="Arial" w:cs="Arial"/>
          <w:sz w:val="24"/>
          <w:szCs w:val="24"/>
          <w:lang w:val="tt-RU"/>
        </w:rPr>
        <w:t xml:space="preserve">от 30.06.2022 г.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№ </w:t>
      </w:r>
      <w:r w:rsidR="009F36C7">
        <w:rPr>
          <w:rFonts w:ascii="Arial" w:hAnsi="Arial" w:cs="Arial"/>
          <w:sz w:val="24"/>
          <w:szCs w:val="24"/>
          <w:lang w:val="tt-RU"/>
        </w:rPr>
        <w:t>3</w:t>
      </w:r>
    </w:p>
    <w:p w:rsidR="00F05646" w:rsidRPr="00007849" w:rsidRDefault="00F05646" w:rsidP="00F05646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F05646" w:rsidRPr="00007849" w:rsidRDefault="00F05646" w:rsidP="00F05646">
      <w:pPr>
        <w:widowControl w:val="0"/>
        <w:tabs>
          <w:tab w:val="left" w:pos="4820"/>
        </w:tabs>
        <w:spacing w:after="0" w:line="240" w:lineRule="auto"/>
        <w:ind w:right="531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Об утверждении Порядка работы с обращениями граждан по фактам коррупционной направленности, поступившими в </w:t>
      </w:r>
      <w:proofErr w:type="spellStart"/>
      <w:r w:rsidR="009F36C7">
        <w:rPr>
          <w:rFonts w:ascii="Arial" w:eastAsia="Times New Roman" w:hAnsi="Arial" w:cs="Arial"/>
          <w:sz w:val="24"/>
          <w:szCs w:val="24"/>
          <w:lang w:eastAsia="ru-RU" w:bidi="ru-RU"/>
        </w:rPr>
        <w:t>Краснокадкинское</w:t>
      </w:r>
      <w:proofErr w:type="spell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bCs/>
          <w:sz w:val="24"/>
          <w:szCs w:val="24"/>
          <w:lang w:eastAsia="ru-RU" w:bidi="ru-RU"/>
        </w:rPr>
        <w:t>сельское поселение Нижнекамского муниципального района Республики Татарстан</w:t>
      </w:r>
    </w:p>
    <w:p w:rsidR="00F05646" w:rsidRPr="00007849" w:rsidRDefault="00F05646" w:rsidP="00F05646">
      <w:pPr>
        <w:widowControl w:val="0"/>
        <w:spacing w:after="0" w:line="322" w:lineRule="exact"/>
        <w:ind w:right="5320"/>
        <w:rPr>
          <w:rFonts w:ascii="Arial" w:eastAsia="Times New Roman" w:hAnsi="Arial" w:cs="Arial"/>
          <w:sz w:val="24"/>
          <w:szCs w:val="24"/>
          <w:highlight w:val="yellow"/>
          <w:lang w:eastAsia="ru-RU" w:bidi="ru-RU"/>
        </w:rPr>
      </w:pPr>
    </w:p>
    <w:p w:rsidR="00F05646" w:rsidRPr="00007849" w:rsidRDefault="00F05646" w:rsidP="00F05646">
      <w:pPr>
        <w:widowControl w:val="0"/>
        <w:spacing w:after="0" w:line="322" w:lineRule="exact"/>
        <w:ind w:right="5320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F05646" w:rsidRPr="00007849" w:rsidRDefault="00F05646" w:rsidP="00F05646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gramStart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В соответствии с Федеральным законом от 02.05.2006 № 59-ФЗ «О порядке рассмотрения обращений граждан в Российской Федерации»,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br/>
        <w:t>статьей 7 Федерального закона от 25.12.2008 № 273-Ф3 «О противодействии коррупции», статьей 21 Закона Республики Татарстан от 12.05.2003 №16-ЗРТ «Об обращениях граждан в Республике Татарстан», Уставом муниципального образования «</w:t>
      </w:r>
      <w:proofErr w:type="spellStart"/>
      <w:r w:rsidR="009F36C7">
        <w:rPr>
          <w:rFonts w:ascii="Arial" w:eastAsia="Times New Roman" w:hAnsi="Arial" w:cs="Arial"/>
          <w:sz w:val="24"/>
          <w:szCs w:val="24"/>
          <w:lang w:eastAsia="ru-RU" w:bidi="ru-RU"/>
        </w:rPr>
        <w:t>Краснокадкинское</w:t>
      </w:r>
      <w:proofErr w:type="spellEnd"/>
      <w:r w:rsidR="009F36C7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сельское поселение» Нижнекамского муниципального района Республики Татарстан, постановляю:</w:t>
      </w:r>
      <w:proofErr w:type="gramEnd"/>
    </w:p>
    <w:p w:rsidR="00F05646" w:rsidRPr="00007849" w:rsidRDefault="00F05646" w:rsidP="00F05646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Утвердить прилагаемый Порядок работы с обращениями граждан по фактам коррупционной направленности, поступившими в </w:t>
      </w:r>
      <w:proofErr w:type="spellStart"/>
      <w:r w:rsidR="009F36C7">
        <w:rPr>
          <w:rFonts w:ascii="Arial" w:eastAsia="Times New Roman" w:hAnsi="Arial" w:cs="Arial"/>
          <w:sz w:val="24"/>
          <w:szCs w:val="24"/>
          <w:lang w:eastAsia="ru-RU" w:bidi="ru-RU"/>
        </w:rPr>
        <w:t>Краснокадкинское</w:t>
      </w:r>
      <w:proofErr w:type="spellEnd"/>
      <w:r w:rsidR="009F36C7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сельское поселение Нижнекамского муниципального района Республики Татарстан.</w:t>
      </w:r>
    </w:p>
    <w:p w:rsidR="00F05646" w:rsidRPr="00007849" w:rsidRDefault="00F05646" w:rsidP="00F05646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Настоящее постановление вступает в силу со дня его официального опубликования.</w:t>
      </w:r>
    </w:p>
    <w:p w:rsidR="00F05646" w:rsidRPr="00007849" w:rsidRDefault="00F05646" w:rsidP="00F05646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Опубликовать настоящее постановление на сайте </w:t>
      </w:r>
      <w:proofErr w:type="spellStart"/>
      <w:r w:rsidR="009F36C7">
        <w:rPr>
          <w:rFonts w:ascii="Arial" w:eastAsia="Times New Roman" w:hAnsi="Arial" w:cs="Arial"/>
          <w:sz w:val="24"/>
          <w:szCs w:val="24"/>
          <w:lang w:eastAsia="ru-RU" w:bidi="ru-RU"/>
        </w:rPr>
        <w:t>Краснокадкинского</w:t>
      </w:r>
      <w:proofErr w:type="spell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сельского поселения Нижнекамского муниципального района Республики Татарстан и на официальном портале правовой информации Республики Татарстан </w:t>
      </w:r>
      <w:hyperlink r:id="rId8" w:history="1">
        <w:r w:rsidRPr="0000784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 w:bidi="ru-RU"/>
          </w:rPr>
          <w:t>http://pravo.tatarstan.ru</w:t>
        </w:r>
      </w:hyperlink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.</w:t>
      </w:r>
    </w:p>
    <w:p w:rsidR="00F05646" w:rsidRPr="00007849" w:rsidRDefault="00F05646" w:rsidP="00F05646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gramStart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Контроль за</w:t>
      </w:r>
      <w:proofErr w:type="gram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исполнением настоящего постановления оставляю за собой.</w:t>
      </w:r>
    </w:p>
    <w:p w:rsidR="00F05646" w:rsidRPr="00007849" w:rsidRDefault="00F05646" w:rsidP="00F05646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F05646" w:rsidRPr="00007849" w:rsidRDefault="00F05646" w:rsidP="00F05646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tt-RU"/>
        </w:rPr>
      </w:pPr>
    </w:p>
    <w:p w:rsidR="00F05646" w:rsidRPr="00007849" w:rsidRDefault="00F05646" w:rsidP="00F05646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tt-RU"/>
        </w:rPr>
      </w:pPr>
    </w:p>
    <w:p w:rsidR="00F05646" w:rsidRPr="00007849" w:rsidRDefault="009F36C7" w:rsidP="00F05646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Б.В. Ильдарханов</w:t>
      </w:r>
    </w:p>
    <w:p w:rsidR="00F05646" w:rsidRDefault="00F05646" w:rsidP="00F05646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F05646" w:rsidRDefault="00F05646" w:rsidP="00F05646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F05646" w:rsidRDefault="00F05646" w:rsidP="00F05646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F05646" w:rsidRDefault="00F05646" w:rsidP="00F05646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F05646" w:rsidRDefault="00F05646" w:rsidP="00F05646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F05646" w:rsidRDefault="00F05646" w:rsidP="00F05646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F05646" w:rsidRPr="00007849" w:rsidRDefault="00F05646" w:rsidP="00F05646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lastRenderedPageBreak/>
        <w:t>Приложение</w:t>
      </w:r>
    </w:p>
    <w:p w:rsidR="00F05646" w:rsidRPr="00007849" w:rsidRDefault="00F05646" w:rsidP="00F05646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t xml:space="preserve">к постановлению Главы </w:t>
      </w:r>
      <w:r w:rsidR="009F36C7">
        <w:rPr>
          <w:rFonts w:ascii="Arial" w:hAnsi="Arial" w:cs="Arial"/>
          <w:lang w:val="tt-RU"/>
        </w:rPr>
        <w:t>Краснокадкинского</w:t>
      </w:r>
      <w:r w:rsidRPr="00007849">
        <w:rPr>
          <w:rFonts w:ascii="Arial" w:hAnsi="Arial" w:cs="Arial"/>
          <w:lang w:val="tt-RU"/>
        </w:rPr>
        <w:t xml:space="preserve"> сельского поселения Нижнекамского мунципального района Республики Татарстан</w:t>
      </w:r>
    </w:p>
    <w:p w:rsidR="00F05646" w:rsidRPr="00007849" w:rsidRDefault="00F05646" w:rsidP="00F05646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t xml:space="preserve">№ </w:t>
      </w:r>
      <w:r w:rsidR="009F36C7">
        <w:rPr>
          <w:rFonts w:ascii="Arial" w:hAnsi="Arial" w:cs="Arial"/>
          <w:lang w:val="tt-RU"/>
        </w:rPr>
        <w:t>3</w:t>
      </w:r>
      <w:r w:rsidRPr="00007849">
        <w:rPr>
          <w:rFonts w:ascii="Arial" w:hAnsi="Arial" w:cs="Arial"/>
          <w:lang w:val="tt-RU"/>
        </w:rPr>
        <w:t xml:space="preserve"> от 30.06.2022г.</w:t>
      </w:r>
    </w:p>
    <w:p w:rsidR="00F05646" w:rsidRPr="00007849" w:rsidRDefault="00F05646" w:rsidP="00F05646">
      <w:pPr>
        <w:spacing w:after="0" w:line="240" w:lineRule="auto"/>
        <w:rPr>
          <w:rFonts w:ascii="Arial" w:hAnsi="Arial" w:cs="Arial"/>
          <w:lang w:val="tt-RU"/>
        </w:rPr>
      </w:pPr>
    </w:p>
    <w:p w:rsidR="00F05646" w:rsidRPr="00007849" w:rsidRDefault="00F05646" w:rsidP="00F05646">
      <w:pPr>
        <w:spacing w:after="0" w:line="240" w:lineRule="auto"/>
        <w:rPr>
          <w:rFonts w:ascii="Arial" w:hAnsi="Arial" w:cs="Arial"/>
          <w:lang w:val="tt-RU"/>
        </w:rPr>
      </w:pPr>
    </w:p>
    <w:p w:rsidR="00F05646" w:rsidRPr="00007849" w:rsidRDefault="00F05646" w:rsidP="00F05646">
      <w:pPr>
        <w:spacing w:after="0" w:line="240" w:lineRule="auto"/>
        <w:rPr>
          <w:rFonts w:ascii="Arial" w:hAnsi="Arial" w:cs="Arial"/>
          <w:lang w:val="tt-RU"/>
        </w:rPr>
      </w:pPr>
    </w:p>
    <w:p w:rsidR="00F05646" w:rsidRPr="00007849" w:rsidRDefault="00F05646" w:rsidP="00F0564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F05646" w:rsidRPr="00007849" w:rsidRDefault="00F05646" w:rsidP="00F056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работы с обращениями граждан по фактам коррупционной направленности, поступившими в </w:t>
      </w:r>
      <w:proofErr w:type="spellStart"/>
      <w:r w:rsidR="009F36C7">
        <w:rPr>
          <w:rFonts w:ascii="Arial" w:eastAsia="Times New Roman" w:hAnsi="Arial" w:cs="Arial"/>
          <w:sz w:val="24"/>
          <w:szCs w:val="24"/>
          <w:lang w:eastAsia="ru-RU" w:bidi="ru-RU"/>
        </w:rPr>
        <w:t>Краснокадкинское</w:t>
      </w:r>
      <w:proofErr w:type="spellEnd"/>
      <w:r w:rsidR="009F36C7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 Нижнекамского муниципального района Республики Татарстан</w:t>
      </w:r>
    </w:p>
    <w:p w:rsidR="00F05646" w:rsidRPr="00007849" w:rsidRDefault="00F05646" w:rsidP="00F056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5646" w:rsidRPr="00007849" w:rsidRDefault="00F05646" w:rsidP="00F056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5646" w:rsidRPr="00007849" w:rsidRDefault="00F05646" w:rsidP="00F056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устанавливает особенности рассмотрения обращений граждан по фактам коррупционной направленности, поступивших в </w:t>
      </w:r>
      <w:proofErr w:type="spellStart"/>
      <w:r w:rsidR="009F36C7">
        <w:rPr>
          <w:rFonts w:ascii="Arial" w:eastAsia="Times New Roman" w:hAnsi="Arial" w:cs="Arial"/>
          <w:sz w:val="24"/>
          <w:szCs w:val="24"/>
          <w:lang w:eastAsia="ru-RU" w:bidi="ru-RU"/>
        </w:rPr>
        <w:t>Краснокадкинское</w:t>
      </w:r>
      <w:proofErr w:type="spellEnd"/>
      <w:r w:rsidR="009F36C7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bookmarkStart w:id="0" w:name="_GoBack"/>
      <w:bookmarkEnd w:id="0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 Нижнекамского муниципального района Республики Татарстан (далее – сельское поселение), включающих в себя сведения о фактах коррупции и вымогательства, ущемления прав и законных интересов граждан, нарушения требований к служебному поведению, а также иных деяниях, содержащих признаки злоупотребления служебным положением (далее - обращение), совершенных муниципальными служащими сельского поселения</w:t>
      </w:r>
      <w:proofErr w:type="gramEnd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работниками, замещающими должности, не являющиеся должностями муниципальной службы и осуществляющими техническое обеспечение и обслуживание деятельности сельского поселения.</w:t>
      </w:r>
    </w:p>
    <w:p w:rsidR="00F05646" w:rsidRPr="00007849" w:rsidRDefault="00F05646" w:rsidP="00F056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Обращение, содержащее сведения об аналогичных фактах в отношении иных лиц, подлежит направлению в соответствующий орган или соответствующему должностному лицу, в компетенцию которых входит решение поставленных в обращениях вопросов, в соответствии с частью 3 статьи 8 Федерального закона от 02.05.2006 № 59-ФЗ «О порядке рассмотрения обращений граждан Российской Федерации».</w:t>
      </w:r>
    </w:p>
    <w:p w:rsidR="00F05646" w:rsidRPr="00007849" w:rsidRDefault="00F05646" w:rsidP="00F056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Правовую основу работы по обращениям граждан по фактам коррупционной направленности» составляют:</w:t>
      </w:r>
    </w:p>
    <w:p w:rsidR="00F05646" w:rsidRPr="00007849" w:rsidRDefault="00F05646" w:rsidP="00F056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Федеральный закон от 25.12.2008 № 273-ФЗ «О противодействии коррупции»;</w:t>
      </w:r>
    </w:p>
    <w:p w:rsidR="00F05646" w:rsidRPr="00007849" w:rsidRDefault="00F05646" w:rsidP="00F056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Федеральный закон от 02.05.2006 № 59-ФЗ «О порядке рассмотрения обращений граждан Российской Федерации»;</w:t>
      </w:r>
    </w:p>
    <w:p w:rsidR="00F05646" w:rsidRPr="00007849" w:rsidRDefault="00F05646" w:rsidP="00F056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Закон Республики Татарстан от 12.05.2003 № 16-ЗРТ «Об обращениях граждан в Республики Татарстан».</w:t>
      </w:r>
    </w:p>
    <w:p w:rsidR="00F05646" w:rsidRPr="00007849" w:rsidRDefault="00F05646" w:rsidP="00F056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Обращение регистрируется и рассматривается в порядке и в сроки, установленные Федеральным законом «О порядке рассмотрения обращений граждан Российской Федерации».</w:t>
      </w:r>
    </w:p>
    <w:p w:rsidR="00F05646" w:rsidRPr="00007849" w:rsidRDefault="00F05646" w:rsidP="00F056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наличии в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F05646" w:rsidRPr="00007849" w:rsidRDefault="00F05646" w:rsidP="00F056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4.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должностному лицу, в компетенцию которого входит решение поставленных в обращении вопросов до выяснения всех обстоятельств рассматриваемого вопроса.</w:t>
      </w:r>
    </w:p>
    <w:p w:rsidR="00F05646" w:rsidRPr="00007849" w:rsidRDefault="00F05646" w:rsidP="00F056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Должностные лица, работающие с обращениями граждан по фактам коррупционной направленности, несут ответственность за сохранность служебной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информации и сведений конфиденциального характера в соответствии с законодательством Российской Федерации.</w:t>
      </w:r>
    </w:p>
    <w:p w:rsidR="00F05646" w:rsidRPr="00007849" w:rsidRDefault="00F05646" w:rsidP="00F056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Зарегистрированные в установленном порядке обращения передаются в отдел делопроизводства и работы с обращениями граждан Совета Нижнекамского муниципального района Республики Татарстан для рассмотрения на Комиссии по соблюдению требований к служебному (должностному) поведению и урегулированию конфликта интересов.</w:t>
      </w:r>
    </w:p>
    <w:p w:rsidR="00F05646" w:rsidRPr="00007849" w:rsidRDefault="00F05646" w:rsidP="00F056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 xml:space="preserve">7.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>Подготовка ответа гражданину, направившему обращение, осуществляется ответственным лицом сельского поселения.</w:t>
      </w:r>
    </w:p>
    <w:p w:rsidR="00F05646" w:rsidRPr="00007849" w:rsidRDefault="00F05646" w:rsidP="00F056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tt-RU"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 xml:space="preserve">8.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 xml:space="preserve">В случае если обращение содержит сведения о фактах коррупционной направленности в отношении ответственного лица, последнее не участвует в его рассмотрении, заявив самоотвод. Рассмотрение такого обращения осуществляется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отделом делопроизводства и работы с обращениями граждан Совета Нижнекамского муниципального района Республики Татарстан.</w:t>
      </w:r>
    </w:p>
    <w:p w:rsidR="00F05646" w:rsidRPr="00007849" w:rsidRDefault="00F05646" w:rsidP="00F056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>9. Должностным лицом сельского поселения, ответственным за работу с обращениями граждан, систематически (не реже 1 раза в год) анализируются и обобщаются обращения граждан по фактам коррупционной направленности с целью своевременного выявления и устранения причин, порождающих факты коррупционной направленности.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5FC3"/>
    <w:multiLevelType w:val="hybridMultilevel"/>
    <w:tmpl w:val="E1FCF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D2182"/>
    <w:rsid w:val="001068BA"/>
    <w:rsid w:val="002F34A0"/>
    <w:rsid w:val="00325EFF"/>
    <w:rsid w:val="003A0DCE"/>
    <w:rsid w:val="003B4616"/>
    <w:rsid w:val="004272A4"/>
    <w:rsid w:val="00601AFB"/>
    <w:rsid w:val="006C32F5"/>
    <w:rsid w:val="007054F4"/>
    <w:rsid w:val="007965C7"/>
    <w:rsid w:val="007F47EC"/>
    <w:rsid w:val="008772EB"/>
    <w:rsid w:val="0089302C"/>
    <w:rsid w:val="008C2490"/>
    <w:rsid w:val="008F5962"/>
    <w:rsid w:val="00935D63"/>
    <w:rsid w:val="009805B3"/>
    <w:rsid w:val="009D5C7C"/>
    <w:rsid w:val="009F36C7"/>
    <w:rsid w:val="00A10E26"/>
    <w:rsid w:val="00A42712"/>
    <w:rsid w:val="00B04797"/>
    <w:rsid w:val="00BE27E8"/>
    <w:rsid w:val="00C27BD5"/>
    <w:rsid w:val="00C462ED"/>
    <w:rsid w:val="00C7321C"/>
    <w:rsid w:val="00CC7AC4"/>
    <w:rsid w:val="00DE7B26"/>
    <w:rsid w:val="00F05646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5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Krasnokadkin.sp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BDC29-749C-4A5C-9801-5DD3D6FA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22</cp:revision>
  <cp:lastPrinted>2016-09-06T07:37:00Z</cp:lastPrinted>
  <dcterms:created xsi:type="dcterms:W3CDTF">2016-09-06T07:19:00Z</dcterms:created>
  <dcterms:modified xsi:type="dcterms:W3CDTF">2022-06-30T08:13:00Z</dcterms:modified>
</cp:coreProperties>
</file>